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E" w:rsidRDefault="00361A3E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POHYB</w:t>
      </w:r>
    </w:p>
    <w:p w:rsidR="00361A3E" w:rsidRDefault="00361A3E">
      <w:pPr>
        <w:rPr>
          <w:rFonts w:ascii="Arial" w:hAnsi="Arial" w:cs="Arial"/>
        </w:rPr>
      </w:pPr>
    </w:p>
    <w:p w:rsidR="00361A3E" w:rsidRDefault="00361A3E">
      <w:pPr>
        <w:rPr>
          <w:rFonts w:ascii="Arial" w:hAnsi="Arial" w:cs="Arial"/>
        </w:rPr>
      </w:pPr>
      <w:r>
        <w:rPr>
          <w:rFonts w:ascii="Arial" w:hAnsi="Arial" w:cs="Arial"/>
        </w:rPr>
        <w:t>1/ Uveď tělesa, vůči kterým je uvedené těleso v klidu a vůči kterým v pohybu:</w:t>
      </w:r>
    </w:p>
    <w:tbl>
      <w:tblPr>
        <w:tblW w:w="9197" w:type="dxa"/>
        <w:tblCellMar>
          <w:left w:w="0" w:type="dxa"/>
          <w:right w:w="0" w:type="dxa"/>
        </w:tblCellMar>
        <w:tblLook w:val="0000"/>
      </w:tblPr>
      <w:tblGrid>
        <w:gridCol w:w="3262"/>
        <w:gridCol w:w="2894"/>
        <w:gridCol w:w="3041"/>
      </w:tblGrid>
      <w:tr w:rsidR="00361A3E">
        <w:trPr>
          <w:trHeight w:val="32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v klidu vzhledem k</w:t>
            </w:r>
            <w:r>
              <w:rPr>
                <w:rFonts w:ascii="Arial" w:hAnsi="Arial" w:cs="Arial" w:hint="eastAsia"/>
                <w:szCs w:val="20"/>
              </w:rPr>
              <w:t>…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je v pohybu vzhledem k</w:t>
            </w:r>
            <w:r>
              <w:rPr>
                <w:rFonts w:ascii="Arial" w:hAnsi="Arial" w:cs="Arial" w:hint="eastAsia"/>
                <w:szCs w:val="20"/>
              </w:rPr>
              <w:t>…</w:t>
            </w:r>
          </w:p>
        </w:tc>
      </w:tr>
      <w:tr w:rsidR="00361A3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 w:hint="eastAsia"/>
                <w:szCs w:val="20"/>
              </w:rPr>
              <w:t>í</w:t>
            </w:r>
            <w:r>
              <w:rPr>
                <w:rFonts w:ascii="Arial" w:hAnsi="Arial" w:cs="Arial"/>
                <w:szCs w:val="20"/>
              </w:rPr>
              <w:t>t</w:t>
            </w:r>
            <w:r>
              <w:rPr>
                <w:rFonts w:ascii="Arial" w:hAnsi="Arial" w:cs="Arial" w:hint="eastAsia"/>
                <w:szCs w:val="20"/>
              </w:rPr>
              <w:t>ě</w:t>
            </w:r>
            <w:r>
              <w:rPr>
                <w:rFonts w:ascii="Arial" w:hAnsi="Arial" w:cs="Arial"/>
                <w:szCs w:val="20"/>
              </w:rPr>
              <w:t xml:space="preserve"> na koloto</w:t>
            </w:r>
            <w:r>
              <w:rPr>
                <w:rFonts w:ascii="Arial" w:hAnsi="Arial" w:cs="Arial" w:hint="eastAsia"/>
                <w:szCs w:val="20"/>
              </w:rPr>
              <w:t>č</w:t>
            </w:r>
            <w:r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61A3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autobus na zast</w:t>
            </w:r>
            <w:r>
              <w:rPr>
                <w:rFonts w:ascii="Arial" w:hAnsi="Arial" w:cs="Arial" w:hint="eastAsia"/>
                <w:szCs w:val="20"/>
              </w:rPr>
              <w:t>á</w:t>
            </w:r>
            <w:r>
              <w:rPr>
                <w:rFonts w:ascii="Arial" w:hAnsi="Arial" w:cs="Arial"/>
                <w:szCs w:val="20"/>
              </w:rPr>
              <w:t>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61A3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</w:t>
            </w:r>
            <w:r>
              <w:rPr>
                <w:rFonts w:ascii="Arial" w:hAnsi="Arial" w:cs="Arial" w:hint="eastAsia"/>
                <w:szCs w:val="20"/>
              </w:rPr>
              <w:t>ď</w:t>
            </w:r>
            <w:r>
              <w:rPr>
                <w:rFonts w:ascii="Arial" w:hAnsi="Arial" w:cs="Arial"/>
                <w:szCs w:val="20"/>
              </w:rPr>
              <w:t xml:space="preserve"> pluj</w:t>
            </w:r>
            <w:r>
              <w:rPr>
                <w:rFonts w:ascii="Arial" w:hAnsi="Arial" w:cs="Arial" w:hint="eastAsia"/>
                <w:szCs w:val="20"/>
              </w:rPr>
              <w:t>í</w:t>
            </w:r>
            <w:r>
              <w:rPr>
                <w:rFonts w:ascii="Arial" w:hAnsi="Arial" w:cs="Arial"/>
                <w:szCs w:val="20"/>
              </w:rPr>
              <w:t>c</w:t>
            </w:r>
            <w:r>
              <w:rPr>
                <w:rFonts w:ascii="Arial" w:hAnsi="Arial" w:cs="Arial" w:hint="eastAsia"/>
                <w:szCs w:val="20"/>
              </w:rPr>
              <w:t>í</w:t>
            </w:r>
            <w:r>
              <w:rPr>
                <w:rFonts w:ascii="Arial" w:hAnsi="Arial" w:cs="Arial"/>
                <w:szCs w:val="20"/>
              </w:rPr>
              <w:t xml:space="preserve"> po mo</w:t>
            </w:r>
            <w:r>
              <w:rPr>
                <w:rFonts w:ascii="Arial" w:hAnsi="Arial" w:cs="Arial" w:hint="eastAsia"/>
                <w:szCs w:val="20"/>
              </w:rPr>
              <w:t>ř</w:t>
            </w:r>
            <w:r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61A3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most p</w:t>
            </w:r>
            <w:r>
              <w:rPr>
                <w:rFonts w:ascii="Arial" w:hAnsi="Arial" w:cs="Arial" w:hint="eastAsia"/>
                <w:szCs w:val="20"/>
              </w:rPr>
              <w:t>ř</w:t>
            </w:r>
            <w:r>
              <w:rPr>
                <w:rFonts w:ascii="Arial" w:hAnsi="Arial" w:cs="Arial"/>
                <w:szCs w:val="20"/>
              </w:rPr>
              <w:t xml:space="preserve">es </w:t>
            </w:r>
            <w:r>
              <w:rPr>
                <w:rFonts w:ascii="Arial" w:hAnsi="Arial" w:cs="Arial" w:hint="eastAsia"/>
                <w:szCs w:val="20"/>
              </w:rPr>
              <w:t>ř</w:t>
            </w:r>
            <w:r>
              <w:rPr>
                <w:rFonts w:ascii="Arial" w:hAnsi="Arial" w:cs="Arial"/>
                <w:szCs w:val="20"/>
              </w:rPr>
              <w:t>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61A3E">
        <w:trPr>
          <w:trHeight w:val="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</w:t>
            </w:r>
            <w:r>
              <w:rPr>
                <w:rFonts w:ascii="Arial" w:hAnsi="Arial" w:cs="Arial" w:hint="eastAsia"/>
                <w:szCs w:val="20"/>
              </w:rPr>
              <w:t>ěž</w:t>
            </w:r>
            <w:r>
              <w:rPr>
                <w:rFonts w:ascii="Arial" w:hAnsi="Arial" w:cs="Arial"/>
                <w:szCs w:val="20"/>
              </w:rPr>
              <w:t>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61A3E" w:rsidRDefault="00361A3E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61A3E" w:rsidRDefault="00361A3E">
      <w:pPr>
        <w:rPr>
          <w:rFonts w:ascii="Arial" w:hAnsi="Arial" w:cs="Arial"/>
        </w:rPr>
      </w:pPr>
    </w:p>
    <w:p w:rsidR="00361A3E" w:rsidRDefault="00D459BC" w:rsidP="003F5B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66130" cy="6210935"/>
            <wp:effectExtent l="19050" t="0" r="1270" b="0"/>
            <wp:docPr id="1" name="obrázek 1" descr="poh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y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621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compat/>
  <w:rsids>
    <w:rsidRoot w:val="003F5BED"/>
    <w:rsid w:val="00361A3E"/>
    <w:rsid w:val="003F5BED"/>
    <w:rsid w:val="00D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POHYB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POHYB</dc:title>
  <dc:creator>excel</dc:creator>
  <cp:lastModifiedBy>hornychova</cp:lastModifiedBy>
  <cp:revision>2</cp:revision>
  <dcterms:created xsi:type="dcterms:W3CDTF">2020-10-16T07:15:00Z</dcterms:created>
  <dcterms:modified xsi:type="dcterms:W3CDTF">2020-10-16T07:15:00Z</dcterms:modified>
</cp:coreProperties>
</file>