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82D" w:rsidRDefault="00BD419E" w:rsidP="000D382D">
      <w:pPr>
        <w:pStyle w:val="Standard"/>
        <w:spacing w:line="360" w:lineRule="auto"/>
        <w:rPr>
          <w:rFonts w:cs="Times New Roman"/>
        </w:rPr>
      </w:pPr>
      <w:r>
        <w:rPr>
          <w:rFonts w:cs="Times New Roman"/>
        </w:rPr>
        <w:t>Příloha č. 2</w:t>
      </w:r>
      <w:r w:rsidR="000D382D">
        <w:rPr>
          <w:rFonts w:cs="Times New Roman"/>
        </w:rPr>
        <w:t xml:space="preserve">                                                                         </w:t>
      </w:r>
    </w:p>
    <w:p w:rsidR="000D382D" w:rsidRDefault="00041AFD" w:rsidP="000D382D">
      <w:pPr>
        <w:pStyle w:val="Standard"/>
        <w:spacing w:line="360" w:lineRule="auto"/>
        <w:rPr>
          <w:rStyle w:val="StrongEmphasis"/>
          <w:color w:val="000000"/>
        </w:rPr>
      </w:pPr>
      <w:r w:rsidRPr="00041AFD">
        <w:pict>
          <v:rect id="Rectangle 69" o:spid="_x0000_s1026" style="position:absolute;margin-left:-7.1pt;margin-top:-.05pt;width:469.55pt;height:14.25pt;z-index:251660288;visibility:visible;v-text-anchor:middle" fillcolor="silver" strokecolor="gray" strokeweight=".48994mm">
            <v:fill angle="90" focus="100%" type="gradient">
              <o:fill v:ext="view" type="gradientUnscaled"/>
            </v:fill>
            <v:stroke joinstyle="bevel"/>
            <v:textbox style="mso-next-textbox:#Rectangle 69;mso-rotate-with-shape:t" inset=".24992mm,.24992mm,.24992mm,.24992mm">
              <w:txbxContent>
                <w:p w:rsidR="000D382D" w:rsidRDefault="000D382D" w:rsidP="000D382D">
                  <w:r>
                    <w:rPr>
                      <w:b/>
                      <w:bCs/>
                    </w:rPr>
                    <w:t xml:space="preserve">    </w:t>
                  </w:r>
                  <w:r w:rsidRPr="00F77E67">
                    <w:rPr>
                      <w:b/>
                      <w:szCs w:val="24"/>
                    </w:rPr>
                    <w:t xml:space="preserve">Staré pověsti české </w:t>
                  </w:r>
                  <w:r>
                    <w:rPr>
                      <w:b/>
                      <w:szCs w:val="24"/>
                    </w:rPr>
                    <w:t xml:space="preserve"> - Dívčí </w:t>
                  </w:r>
                  <w:proofErr w:type="gramStart"/>
                  <w:r>
                    <w:rPr>
                      <w:b/>
                      <w:szCs w:val="24"/>
                    </w:rPr>
                    <w:t>válka                                                                                                            komiks</w:t>
                  </w:r>
                  <w:proofErr w:type="gramEnd"/>
                  <w:r w:rsidRPr="00F77E67">
                    <w:rPr>
                      <w:b/>
                      <w:szCs w:val="24"/>
                    </w:rPr>
                    <w:t xml:space="preserve">                 </w:t>
                  </w:r>
                  <w:r>
                    <w:rPr>
                      <w:b/>
                      <w:szCs w:val="24"/>
                    </w:rPr>
                    <w:t xml:space="preserve">                  </w:t>
                  </w:r>
                  <w:r w:rsidRPr="00F77E67">
                    <w:rPr>
                      <w:b/>
                      <w:szCs w:val="24"/>
                    </w:rPr>
                    <w:t xml:space="preserve"> </w:t>
                  </w:r>
                </w:p>
              </w:txbxContent>
            </v:textbox>
          </v:rect>
        </w:pict>
      </w:r>
    </w:p>
    <w:p w:rsidR="004F3381" w:rsidRPr="00CB2DF3" w:rsidRDefault="004F3381" w:rsidP="004F3381">
      <w:pPr>
        <w:pStyle w:val="Odstavecseseznamem"/>
        <w:ind w:left="0"/>
        <w:rPr>
          <w:rFonts w:ascii="Times New Roman" w:hAnsi="Times New Roman"/>
          <w:i/>
        </w:rPr>
      </w:pPr>
      <w:r w:rsidRPr="004F3381">
        <w:rPr>
          <w:rFonts w:ascii="Times New Roman" w:hAnsi="Times New Roman"/>
          <w:b/>
          <w:bCs/>
          <w:i/>
        </w:rPr>
        <w:t>Komiks</w:t>
      </w:r>
      <w:r w:rsidRPr="004F3381">
        <w:rPr>
          <w:rFonts w:ascii="Times New Roman" w:hAnsi="Times New Roman"/>
          <w:i/>
        </w:rPr>
        <w:t xml:space="preserve">, </w:t>
      </w:r>
      <w:r w:rsidRPr="00CB2DF3">
        <w:rPr>
          <w:rFonts w:ascii="Times New Roman" w:hAnsi="Times New Roman"/>
          <w:i/>
        </w:rPr>
        <w:t xml:space="preserve">někdy označováno jako „deváté umění“, ve kterém jsou za sebou chronologicky uspořádány kresby nebo jiná zobrazení s případným doprovodným textem. Dohromady tedy vytvářejí celek, nejčastěji </w:t>
      </w:r>
      <w:hyperlink r:id="rId5" w:tooltip="Příběh" w:history="1">
        <w:r w:rsidRPr="00CB2DF3">
          <w:rPr>
            <w:rStyle w:val="Hypertextovodkaz"/>
            <w:rFonts w:ascii="Times New Roman" w:hAnsi="Times New Roman"/>
            <w:i/>
            <w:color w:val="auto"/>
            <w:u w:val="none"/>
          </w:rPr>
          <w:t>příběh</w:t>
        </w:r>
      </w:hyperlink>
      <w:r w:rsidRPr="00CB2DF3">
        <w:rPr>
          <w:rFonts w:ascii="Times New Roman" w:hAnsi="Times New Roman"/>
          <w:i/>
        </w:rPr>
        <w:t xml:space="preserve">. Jednomu obrázku, který většinou zachycuje jeden okamžik, se v komiksové terminologii říká </w:t>
      </w:r>
      <w:hyperlink r:id="rId6" w:tooltip="Panel (komiks) (stránka neexistuje)" w:history="1">
        <w:r w:rsidRPr="00CB2DF3">
          <w:rPr>
            <w:rStyle w:val="Hypertextovodkaz"/>
            <w:rFonts w:ascii="Times New Roman" w:hAnsi="Times New Roman"/>
            <w:i/>
            <w:iCs/>
            <w:color w:val="auto"/>
            <w:u w:val="none"/>
          </w:rPr>
          <w:t>panel</w:t>
        </w:r>
      </w:hyperlink>
      <w:r w:rsidRPr="00CB2DF3">
        <w:rPr>
          <w:rFonts w:ascii="Times New Roman" w:hAnsi="Times New Roman"/>
          <w:i/>
        </w:rPr>
        <w:t>. Komiksy se většinou vyznačují používáním „bublin“ k zobrazení mluvené řeči nebo myšlenek</w:t>
      </w:r>
      <w:r w:rsidR="0055562E">
        <w:rPr>
          <w:rFonts w:ascii="Times New Roman" w:hAnsi="Times New Roman"/>
          <w:i/>
        </w:rPr>
        <w:t>. V</w:t>
      </w:r>
      <w:r w:rsidRPr="00CB2DF3">
        <w:rPr>
          <w:rFonts w:ascii="Times New Roman" w:hAnsi="Times New Roman"/>
          <w:i/>
        </w:rPr>
        <w:t xml:space="preserve">elmi často jsou </w:t>
      </w:r>
      <w:hyperlink r:id="rId7" w:tooltip="Monolog" w:history="1">
        <w:r w:rsidRPr="00CB2DF3">
          <w:rPr>
            <w:rStyle w:val="Hypertextovodkaz"/>
            <w:rFonts w:ascii="Times New Roman" w:hAnsi="Times New Roman"/>
            <w:i/>
            <w:color w:val="auto"/>
            <w:u w:val="none"/>
          </w:rPr>
          <w:t>monology</w:t>
        </w:r>
      </w:hyperlink>
      <w:r w:rsidRPr="00CB2DF3">
        <w:rPr>
          <w:rFonts w:ascii="Times New Roman" w:hAnsi="Times New Roman"/>
          <w:i/>
        </w:rPr>
        <w:t xml:space="preserve"> nebo doprovodné texty </w:t>
      </w:r>
      <w:hyperlink r:id="rId8" w:tooltip="Vypravěč (stránka neexistuje)" w:history="1">
        <w:r w:rsidRPr="00CB2DF3">
          <w:rPr>
            <w:rStyle w:val="Hypertextovodkaz"/>
            <w:rFonts w:ascii="Times New Roman" w:hAnsi="Times New Roman"/>
            <w:i/>
            <w:color w:val="auto"/>
            <w:u w:val="none"/>
          </w:rPr>
          <w:t>vypravěče</w:t>
        </w:r>
      </w:hyperlink>
      <w:r w:rsidRPr="00CB2DF3">
        <w:rPr>
          <w:rFonts w:ascii="Times New Roman" w:hAnsi="Times New Roman"/>
          <w:i/>
        </w:rPr>
        <w:t xml:space="preserve"> napsány v obdélnících uvnitř jednotlivých panelů. Tradičním rysem komiksů, který však není podmínkou, je též využívání karikatury, a to převážně při zobrazování postav.  </w:t>
      </w:r>
    </w:p>
    <w:p w:rsidR="000D382D" w:rsidRPr="001D3042" w:rsidRDefault="004F3381" w:rsidP="001D3042">
      <w:pPr>
        <w:pStyle w:val="Odstavecseseznamem"/>
        <w:ind w:left="0"/>
        <w:rPr>
          <w:rFonts w:ascii="Times New Roman" w:hAnsi="Times New Roman"/>
        </w:rPr>
      </w:pPr>
      <w:r>
        <w:rPr>
          <w:rFonts w:ascii="Times New Roman" w:hAnsi="Times New Roman"/>
        </w:rPr>
        <w:t xml:space="preserve">                                                                         </w:t>
      </w:r>
      <w:r w:rsidRPr="0055562E">
        <w:rPr>
          <w:rFonts w:ascii="Times New Roman" w:hAnsi="Times New Roman"/>
          <w:sz w:val="20"/>
          <w:szCs w:val="20"/>
        </w:rPr>
        <w:t xml:space="preserve">Zdroj: </w:t>
      </w:r>
      <w:hyperlink r:id="rId9" w:history="1">
        <w:r w:rsidRPr="0055562E">
          <w:rPr>
            <w:rStyle w:val="Hypertextovodkaz"/>
            <w:rFonts w:ascii="Times New Roman" w:hAnsi="Times New Roman"/>
            <w:color w:val="auto"/>
            <w:sz w:val="20"/>
            <w:szCs w:val="20"/>
          </w:rPr>
          <w:t>https://cs.wikipedia.org/wiki/Komiks</w:t>
        </w:r>
      </w:hyperlink>
      <w:r w:rsidRPr="004F3381">
        <w:rPr>
          <w:rFonts w:ascii="Times New Roman" w:hAnsi="Times New Roman"/>
        </w:rPr>
        <w:t xml:space="preserve"> - zkráceno</w:t>
      </w:r>
    </w:p>
    <w:p w:rsidR="001D3042" w:rsidRPr="0055562E" w:rsidRDefault="001D3042" w:rsidP="0055562E">
      <w:pPr>
        <w:pStyle w:val="Zpat"/>
        <w:spacing w:after="0"/>
        <w:rPr>
          <w:sz w:val="20"/>
          <w:szCs w:val="20"/>
        </w:rPr>
      </w:pPr>
      <w:r w:rsidRPr="001D3042">
        <w:rPr>
          <w:rFonts w:ascii="Times New Roman" w:hAnsi="Times New Roman" w:cs="Times New Roman"/>
        </w:rPr>
        <w:t>Dívčí válka</w:t>
      </w:r>
      <w:r>
        <w:rPr>
          <w:rFonts w:ascii="Times New Roman" w:hAnsi="Times New Roman" w:cs="Times New Roman"/>
        </w:rPr>
        <w:t xml:space="preserve"> – TEXT POVĚSTI</w:t>
      </w:r>
      <w:r w:rsidR="0055562E">
        <w:rPr>
          <w:rFonts w:ascii="Times New Roman" w:hAnsi="Times New Roman" w:cs="Times New Roman"/>
        </w:rPr>
        <w:t xml:space="preserve">  - </w:t>
      </w:r>
      <w:r w:rsidR="0055562E" w:rsidRPr="0055562E">
        <w:rPr>
          <w:rFonts w:ascii="Times New Roman" w:hAnsi="Times New Roman" w:cs="Times New Roman"/>
          <w:i/>
          <w:sz w:val="20"/>
          <w:szCs w:val="20"/>
        </w:rPr>
        <w:t xml:space="preserve">Zdroj: </w:t>
      </w:r>
      <w:proofErr w:type="spellStart"/>
      <w:r w:rsidR="0055562E" w:rsidRPr="0055562E">
        <w:rPr>
          <w:rFonts w:ascii="Times New Roman" w:hAnsi="Times New Roman" w:cs="Times New Roman"/>
          <w:i/>
          <w:sz w:val="20"/>
          <w:szCs w:val="20"/>
        </w:rPr>
        <w:t>Eislerová</w:t>
      </w:r>
      <w:proofErr w:type="spellEnd"/>
      <w:r w:rsidR="0055562E" w:rsidRPr="0055562E">
        <w:rPr>
          <w:rFonts w:ascii="Times New Roman" w:hAnsi="Times New Roman" w:cs="Times New Roman"/>
          <w:i/>
          <w:sz w:val="20"/>
          <w:szCs w:val="20"/>
        </w:rPr>
        <w:t xml:space="preserve"> Jana, Staré pověsti české, Praha, FRAGMENT, 2009,</w:t>
      </w:r>
      <w:r w:rsidR="0055562E" w:rsidRPr="0055562E">
        <w:rPr>
          <w:sz w:val="20"/>
          <w:szCs w:val="20"/>
        </w:rPr>
        <w:t xml:space="preserve"> </w:t>
      </w:r>
    </w:p>
    <w:p w:rsidR="001D3042" w:rsidRPr="001D3042" w:rsidRDefault="001D3042" w:rsidP="001D3042">
      <w:pPr>
        <w:pStyle w:val="Bezmezer"/>
        <w:rPr>
          <w:rFonts w:ascii="Times New Roman" w:hAnsi="Times New Roman" w:cs="Times New Roman"/>
        </w:rPr>
      </w:pPr>
      <w:r w:rsidRPr="001D3042">
        <w:rPr>
          <w:rFonts w:ascii="Times New Roman" w:hAnsi="Times New Roman" w:cs="Times New Roman"/>
        </w:rPr>
        <w:t xml:space="preserve">           Kněžna Libuše s knížetem Přemyslem vládli spokojeně mnoho let. Pak přišel čas, kdy kněžna odešla za svými předky. Dívky z Libušiny družiny se cítily osamocené. „Co si počneme? Sotva Libuše zavřela oči, muži se nám vysmívají, že je konec ženské vlády. Nesmíme si již samy volit manžela, budeme muset muže poslouchat, sloužit jim a starat se jen o dům a děti.“ </w:t>
      </w:r>
    </w:p>
    <w:p w:rsidR="001D3042" w:rsidRPr="001D3042" w:rsidRDefault="001D3042" w:rsidP="001D3042">
      <w:pPr>
        <w:pStyle w:val="Bezmezer"/>
        <w:rPr>
          <w:rFonts w:ascii="Times New Roman" w:hAnsi="Times New Roman" w:cs="Times New Roman"/>
        </w:rPr>
      </w:pPr>
      <w:r w:rsidRPr="001D3042">
        <w:rPr>
          <w:rFonts w:ascii="Times New Roman" w:hAnsi="Times New Roman" w:cs="Times New Roman"/>
        </w:rPr>
        <w:t xml:space="preserve">           Pak promluvila Vlasta, první dívka z Libušiny družiny: „To si nenecháme líbit. Vyhlásíme mužům válku!“ Zpráva o chystané válce se rychle rozletěla po celé zemi. Ženy a dívky opouštěly své domovy a scházely se na břehu Vltavy, kde si vybudovaly na skále pevný hrad Děvín. Každý den oblékaly zbroj a cvičily se ve střelbě a zacházení se zbraněmi. Nastal den první bitvy. Dívky zaútočily jako lvice a překvapení muži se jen bránili. Mnoho jich padlo a první bitva skončila jejich ostudnou porážkou.</w:t>
      </w:r>
    </w:p>
    <w:p w:rsidR="001D3042" w:rsidRPr="001D3042" w:rsidRDefault="001D3042" w:rsidP="001D3042">
      <w:pPr>
        <w:pStyle w:val="Bezmezer"/>
        <w:rPr>
          <w:rFonts w:ascii="Times New Roman" w:hAnsi="Times New Roman" w:cs="Times New Roman"/>
        </w:rPr>
      </w:pPr>
      <w:r w:rsidRPr="001D3042">
        <w:rPr>
          <w:rFonts w:ascii="Times New Roman" w:hAnsi="Times New Roman" w:cs="Times New Roman"/>
        </w:rPr>
        <w:t xml:space="preserve">         V boji si vedl nejstatečněji vladyka Ctirad, a proto se ho dívky chtěly zbavit. Zákeřný plán vymyslela Šárka, nejkrásnější dívka na </w:t>
      </w:r>
      <w:proofErr w:type="spellStart"/>
      <w:r w:rsidRPr="001D3042">
        <w:rPr>
          <w:rFonts w:ascii="Times New Roman" w:hAnsi="Times New Roman" w:cs="Times New Roman"/>
        </w:rPr>
        <w:t>Děvíně</w:t>
      </w:r>
      <w:proofErr w:type="spellEnd"/>
      <w:r w:rsidRPr="001D3042">
        <w:rPr>
          <w:rFonts w:ascii="Times New Roman" w:hAnsi="Times New Roman" w:cs="Times New Roman"/>
        </w:rPr>
        <w:t>. Nechala se přivázat k dubu u cesty, po které jezdil Ctirad se svou družinou. U stromu nachystaly i lovecký roh.</w:t>
      </w:r>
    </w:p>
    <w:p w:rsidR="001D3042" w:rsidRPr="001D3042" w:rsidRDefault="008446D9" w:rsidP="001D3042">
      <w:pPr>
        <w:pStyle w:val="Bezmezer"/>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661312" behindDoc="0" locked="0" layoutInCell="1" allowOverlap="1">
            <wp:simplePos x="0" y="0"/>
            <wp:positionH relativeFrom="margin">
              <wp:posOffset>3481705</wp:posOffset>
            </wp:positionH>
            <wp:positionV relativeFrom="margin">
              <wp:posOffset>4653280</wp:posOffset>
            </wp:positionV>
            <wp:extent cx="2495550" cy="1647825"/>
            <wp:effectExtent l="19050" t="0" r="0" b="0"/>
            <wp:wrapSquare wrapText="bothSides"/>
            <wp:docPr id="4" name="Obrázek 3" descr="stažený sou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žený soubor.jpg"/>
                    <pic:cNvPicPr/>
                  </pic:nvPicPr>
                  <pic:blipFill>
                    <a:blip r:embed="rId10"/>
                    <a:stretch>
                      <a:fillRect/>
                    </a:stretch>
                  </pic:blipFill>
                  <pic:spPr>
                    <a:xfrm>
                      <a:off x="0" y="0"/>
                      <a:ext cx="2495550" cy="1647825"/>
                    </a:xfrm>
                    <a:prstGeom prst="rect">
                      <a:avLst/>
                    </a:prstGeom>
                  </pic:spPr>
                </pic:pic>
              </a:graphicData>
            </a:graphic>
          </wp:anchor>
        </w:drawing>
      </w:r>
      <w:r w:rsidR="001D3042" w:rsidRPr="001D3042">
        <w:rPr>
          <w:rFonts w:ascii="Times New Roman" w:hAnsi="Times New Roman" w:cs="Times New Roman"/>
        </w:rPr>
        <w:t xml:space="preserve">        Sotva se Ctirad objevil na okraji lesa, začala Šárka naříkat a plakat. Vyprávěla vladykovi, jak ji dívky zajaly a nechtěly pustit domů k otci. Dívka vypadala velmi nešťastně a Ctirad nevěřil, že by tak krásná dívka mohla lhát. Jen co jí uvolnil pouta, zatroubila Šárka na roh a přivolala ukryté dívky. Než se vladyka a jeho družina vzpamatovali, zaplatili svou důvěřivost </w:t>
      </w:r>
    </w:p>
    <w:p w:rsidR="001D3042" w:rsidRPr="001D3042" w:rsidRDefault="001D3042" w:rsidP="001D3042">
      <w:pPr>
        <w:pStyle w:val="Bezmezer"/>
        <w:rPr>
          <w:rFonts w:ascii="Times New Roman" w:hAnsi="Times New Roman" w:cs="Times New Roman"/>
        </w:rPr>
      </w:pPr>
      <w:r w:rsidRPr="001D3042">
        <w:rPr>
          <w:rFonts w:ascii="Times New Roman" w:hAnsi="Times New Roman" w:cs="Times New Roman"/>
        </w:rPr>
        <w:t xml:space="preserve">životem. </w:t>
      </w:r>
    </w:p>
    <w:p w:rsidR="001D3042" w:rsidRPr="001D3042" w:rsidRDefault="001D3042" w:rsidP="001D3042">
      <w:pPr>
        <w:pStyle w:val="Bezmezer"/>
        <w:rPr>
          <w:rFonts w:ascii="Times New Roman" w:hAnsi="Times New Roman" w:cs="Times New Roman"/>
        </w:rPr>
      </w:pPr>
      <w:r w:rsidRPr="001D3042">
        <w:rPr>
          <w:rFonts w:ascii="Times New Roman" w:hAnsi="Times New Roman" w:cs="Times New Roman"/>
        </w:rPr>
        <w:t xml:space="preserve">         Ctiradova smrt Přemysla velmi rozzlobila. Shromáždil velké vojsko a zaútočil na Děvín. Vylákal válečnice z hradu a byl nelítostný. Když zahynula vůdkyně Vlasta, ostatní ženy se rozutekly.</w:t>
      </w:r>
    </w:p>
    <w:p w:rsidR="008446D9" w:rsidRDefault="008446D9" w:rsidP="00DE001D">
      <w:pPr>
        <w:pStyle w:val="Bezmezer"/>
        <w:rPr>
          <w:rFonts w:ascii="Times New Roman" w:hAnsi="Times New Roman" w:cs="Times New Roman"/>
          <w:sz w:val="24"/>
          <w:szCs w:val="24"/>
        </w:rPr>
      </w:pPr>
    </w:p>
    <w:p w:rsidR="00DE001D" w:rsidRPr="00DE001D" w:rsidRDefault="00DE001D" w:rsidP="00DE001D">
      <w:pPr>
        <w:pStyle w:val="Bezmezer"/>
        <w:rPr>
          <w:rFonts w:ascii="Times New Roman" w:hAnsi="Times New Roman" w:cs="Times New Roman"/>
          <w:sz w:val="24"/>
          <w:szCs w:val="24"/>
        </w:rPr>
      </w:pPr>
      <w:r w:rsidRPr="00DE001D">
        <w:rPr>
          <w:rFonts w:ascii="Times New Roman" w:hAnsi="Times New Roman" w:cs="Times New Roman"/>
          <w:sz w:val="24"/>
          <w:szCs w:val="24"/>
        </w:rPr>
        <w:t xml:space="preserve">1. Přečti si pozorně následující </w:t>
      </w:r>
      <w:r w:rsidR="00745136">
        <w:rPr>
          <w:rFonts w:ascii="Times New Roman" w:hAnsi="Times New Roman" w:cs="Times New Roman"/>
          <w:sz w:val="24"/>
          <w:szCs w:val="24"/>
        </w:rPr>
        <w:t>ukázku</w:t>
      </w:r>
      <w:r w:rsidRPr="00DE001D">
        <w:rPr>
          <w:rFonts w:ascii="Times New Roman" w:hAnsi="Times New Roman" w:cs="Times New Roman"/>
          <w:sz w:val="24"/>
          <w:szCs w:val="24"/>
        </w:rPr>
        <w:t>:</w:t>
      </w:r>
    </w:p>
    <w:p w:rsidR="00DE001D" w:rsidRDefault="00DE001D" w:rsidP="00DE001D">
      <w:pPr>
        <w:pStyle w:val="Bezmezer"/>
        <w:rPr>
          <w:rFonts w:ascii="Times New Roman" w:hAnsi="Times New Roman" w:cs="Times New Roman"/>
          <w:i/>
          <w:sz w:val="24"/>
          <w:szCs w:val="24"/>
          <w:u w:val="single"/>
        </w:rPr>
      </w:pPr>
    </w:p>
    <w:tbl>
      <w:tblPr>
        <w:tblStyle w:val="Mkatabulky"/>
        <w:tblW w:w="9289" w:type="dxa"/>
        <w:tblLook w:val="04A0"/>
      </w:tblPr>
      <w:tblGrid>
        <w:gridCol w:w="4550"/>
        <w:gridCol w:w="4739"/>
      </w:tblGrid>
      <w:tr w:rsidR="00DE001D" w:rsidTr="008446D9">
        <w:trPr>
          <w:trHeight w:val="2212"/>
        </w:trPr>
        <w:tc>
          <w:tcPr>
            <w:tcW w:w="4550" w:type="dxa"/>
          </w:tcPr>
          <w:p w:rsidR="00DE001D" w:rsidRPr="008446D9" w:rsidRDefault="00DE001D" w:rsidP="00DE001D">
            <w:pPr>
              <w:pStyle w:val="Bezmezer"/>
              <w:rPr>
                <w:rFonts w:ascii="Times New Roman" w:hAnsi="Times New Roman" w:cs="Times New Roman"/>
                <w:b/>
                <w:i/>
                <w:sz w:val="24"/>
                <w:szCs w:val="24"/>
                <w:u w:val="single"/>
              </w:rPr>
            </w:pPr>
            <w:r w:rsidRPr="008446D9">
              <w:rPr>
                <w:rFonts w:ascii="Times New Roman" w:hAnsi="Times New Roman" w:cs="Times New Roman"/>
                <w:b/>
                <w:i/>
                <w:sz w:val="24"/>
                <w:szCs w:val="24"/>
                <w:u w:val="single"/>
              </w:rPr>
              <w:t>O dívčí válce</w:t>
            </w:r>
          </w:p>
          <w:p w:rsidR="00DE001D" w:rsidRPr="00DE001D" w:rsidRDefault="00DE001D" w:rsidP="00DE001D">
            <w:pPr>
              <w:pStyle w:val="Bezmezer"/>
              <w:rPr>
                <w:rFonts w:ascii="Times New Roman" w:hAnsi="Times New Roman" w:cs="Times New Roman"/>
                <w:i/>
                <w:sz w:val="24"/>
                <w:szCs w:val="24"/>
              </w:rPr>
            </w:pPr>
            <w:r w:rsidRPr="00DE001D">
              <w:rPr>
                <w:rFonts w:ascii="Times New Roman" w:hAnsi="Times New Roman" w:cs="Times New Roman"/>
                <w:i/>
                <w:sz w:val="24"/>
                <w:szCs w:val="24"/>
              </w:rPr>
              <w:t>Když vydechla kněžna duši,</w:t>
            </w:r>
          </w:p>
          <w:p w:rsidR="00DE001D" w:rsidRPr="00DE001D" w:rsidRDefault="00DE001D" w:rsidP="00DE001D">
            <w:pPr>
              <w:pStyle w:val="Bezmezer"/>
              <w:rPr>
                <w:rFonts w:ascii="Times New Roman" w:hAnsi="Times New Roman" w:cs="Times New Roman"/>
                <w:i/>
                <w:sz w:val="24"/>
                <w:szCs w:val="24"/>
              </w:rPr>
            </w:pPr>
            <w:r w:rsidRPr="00DE001D">
              <w:rPr>
                <w:rFonts w:ascii="Times New Roman" w:hAnsi="Times New Roman" w:cs="Times New Roman"/>
                <w:i/>
                <w:sz w:val="24"/>
                <w:szCs w:val="24"/>
              </w:rPr>
              <w:t>Pohřbili ji na Libuši.</w:t>
            </w:r>
          </w:p>
          <w:p w:rsidR="00DE001D" w:rsidRPr="00DE001D" w:rsidRDefault="00DE001D" w:rsidP="00DE001D">
            <w:pPr>
              <w:pStyle w:val="Bezmezer"/>
              <w:rPr>
                <w:rFonts w:ascii="Times New Roman" w:hAnsi="Times New Roman" w:cs="Times New Roman"/>
                <w:i/>
                <w:sz w:val="24"/>
                <w:szCs w:val="24"/>
              </w:rPr>
            </w:pPr>
            <w:r w:rsidRPr="00DE001D">
              <w:rPr>
                <w:rFonts w:ascii="Times New Roman" w:hAnsi="Times New Roman" w:cs="Times New Roman"/>
                <w:i/>
                <w:sz w:val="24"/>
                <w:szCs w:val="24"/>
              </w:rPr>
              <w:t>Válku leda pro posměšky</w:t>
            </w:r>
          </w:p>
          <w:p w:rsidR="00DE001D" w:rsidRPr="00DE001D" w:rsidRDefault="00DE001D" w:rsidP="00DE001D">
            <w:pPr>
              <w:pStyle w:val="Bezmezer"/>
              <w:rPr>
                <w:rFonts w:ascii="Times New Roman" w:hAnsi="Times New Roman" w:cs="Times New Roman"/>
                <w:i/>
                <w:sz w:val="24"/>
                <w:szCs w:val="24"/>
              </w:rPr>
            </w:pPr>
            <w:r w:rsidRPr="00DE001D">
              <w:rPr>
                <w:rFonts w:ascii="Times New Roman" w:hAnsi="Times New Roman" w:cs="Times New Roman"/>
                <w:i/>
                <w:sz w:val="24"/>
                <w:szCs w:val="24"/>
              </w:rPr>
              <w:t>Vhodnou počaly pak kněžky.</w:t>
            </w:r>
          </w:p>
          <w:p w:rsidR="00DE001D" w:rsidRPr="00DE001D" w:rsidRDefault="00DE001D" w:rsidP="00DE001D">
            <w:pPr>
              <w:pStyle w:val="Bezmezer"/>
              <w:rPr>
                <w:rFonts w:ascii="Times New Roman" w:hAnsi="Times New Roman" w:cs="Times New Roman"/>
                <w:i/>
                <w:sz w:val="24"/>
                <w:szCs w:val="24"/>
              </w:rPr>
            </w:pPr>
            <w:r w:rsidRPr="00DE001D">
              <w:rPr>
                <w:rFonts w:ascii="Times New Roman" w:hAnsi="Times New Roman" w:cs="Times New Roman"/>
                <w:i/>
                <w:sz w:val="24"/>
                <w:szCs w:val="24"/>
              </w:rPr>
              <w:t>Zákon změnit chtěly v chvíli,</w:t>
            </w:r>
          </w:p>
          <w:p w:rsidR="00DE001D" w:rsidRPr="00DE001D" w:rsidRDefault="00DE001D" w:rsidP="00DE001D">
            <w:pPr>
              <w:pStyle w:val="Bezmezer"/>
              <w:rPr>
                <w:rFonts w:ascii="Times New Roman" w:hAnsi="Times New Roman" w:cs="Times New Roman"/>
                <w:i/>
                <w:sz w:val="24"/>
                <w:szCs w:val="24"/>
              </w:rPr>
            </w:pPr>
            <w:r w:rsidRPr="00DE001D">
              <w:rPr>
                <w:rFonts w:ascii="Times New Roman" w:hAnsi="Times New Roman" w:cs="Times New Roman"/>
                <w:i/>
                <w:sz w:val="24"/>
                <w:szCs w:val="24"/>
              </w:rPr>
              <w:t>Ve své pýše zatoužily,</w:t>
            </w:r>
          </w:p>
          <w:p w:rsidR="00DE001D" w:rsidRPr="00DE001D" w:rsidRDefault="00DE001D" w:rsidP="00DE001D">
            <w:pPr>
              <w:pStyle w:val="Bezmezer"/>
              <w:rPr>
                <w:rFonts w:ascii="Times New Roman" w:hAnsi="Times New Roman" w:cs="Times New Roman"/>
                <w:i/>
                <w:sz w:val="24"/>
                <w:szCs w:val="24"/>
              </w:rPr>
            </w:pPr>
            <w:r w:rsidRPr="00DE001D">
              <w:rPr>
                <w:rFonts w:ascii="Times New Roman" w:hAnsi="Times New Roman" w:cs="Times New Roman"/>
                <w:i/>
                <w:sz w:val="24"/>
                <w:szCs w:val="24"/>
              </w:rPr>
              <w:t>Aby dívka zemi vládla.</w:t>
            </w:r>
          </w:p>
          <w:p w:rsidR="00DE001D" w:rsidRPr="00DE001D" w:rsidRDefault="00DE001D" w:rsidP="00DE001D">
            <w:pPr>
              <w:pStyle w:val="Bezmezer"/>
              <w:rPr>
                <w:rFonts w:ascii="Times New Roman" w:hAnsi="Times New Roman" w:cs="Times New Roman"/>
                <w:i/>
                <w:sz w:val="24"/>
                <w:szCs w:val="24"/>
              </w:rPr>
            </w:pPr>
            <w:r w:rsidRPr="00DE001D">
              <w:rPr>
                <w:rFonts w:ascii="Times New Roman" w:hAnsi="Times New Roman" w:cs="Times New Roman"/>
                <w:i/>
                <w:sz w:val="24"/>
                <w:szCs w:val="24"/>
              </w:rPr>
              <w:t>Muž ať prý si hledí rádla.</w:t>
            </w:r>
          </w:p>
          <w:p w:rsidR="00DE001D" w:rsidRPr="00DE001D" w:rsidRDefault="00DE001D" w:rsidP="00DE001D">
            <w:pPr>
              <w:pStyle w:val="Bezmezer"/>
              <w:rPr>
                <w:rFonts w:ascii="Times New Roman" w:hAnsi="Times New Roman" w:cs="Times New Roman"/>
                <w:i/>
                <w:sz w:val="24"/>
                <w:szCs w:val="24"/>
              </w:rPr>
            </w:pPr>
            <w:r w:rsidRPr="00DE001D">
              <w:rPr>
                <w:rFonts w:ascii="Times New Roman" w:hAnsi="Times New Roman" w:cs="Times New Roman"/>
                <w:i/>
                <w:sz w:val="24"/>
                <w:szCs w:val="24"/>
              </w:rPr>
              <w:t>Nebylo to snad pár žvástů,</w:t>
            </w:r>
          </w:p>
          <w:p w:rsidR="00DE001D" w:rsidRPr="00DE001D" w:rsidRDefault="00DE001D" w:rsidP="00DE001D">
            <w:pPr>
              <w:pStyle w:val="Bezmezer"/>
              <w:rPr>
                <w:rFonts w:ascii="Times New Roman" w:hAnsi="Times New Roman" w:cs="Times New Roman"/>
                <w:i/>
                <w:sz w:val="24"/>
                <w:szCs w:val="24"/>
              </w:rPr>
            </w:pPr>
            <w:r w:rsidRPr="00DE001D">
              <w:rPr>
                <w:rFonts w:ascii="Times New Roman" w:hAnsi="Times New Roman" w:cs="Times New Roman"/>
                <w:i/>
                <w:sz w:val="24"/>
                <w:szCs w:val="24"/>
              </w:rPr>
              <w:t>Nechtěly si snad jen hrát.</w:t>
            </w:r>
          </w:p>
        </w:tc>
        <w:tc>
          <w:tcPr>
            <w:tcW w:w="4739" w:type="dxa"/>
          </w:tcPr>
          <w:p w:rsidR="00DE001D" w:rsidRPr="00DE001D" w:rsidRDefault="00DE001D" w:rsidP="00DE001D">
            <w:pPr>
              <w:pStyle w:val="Bezmezer"/>
              <w:rPr>
                <w:rFonts w:ascii="Times New Roman" w:hAnsi="Times New Roman" w:cs="Times New Roman"/>
                <w:i/>
                <w:sz w:val="24"/>
                <w:szCs w:val="24"/>
              </w:rPr>
            </w:pPr>
            <w:r w:rsidRPr="00DE001D">
              <w:rPr>
                <w:rFonts w:ascii="Times New Roman" w:hAnsi="Times New Roman" w:cs="Times New Roman"/>
                <w:i/>
                <w:sz w:val="24"/>
                <w:szCs w:val="24"/>
              </w:rPr>
              <w:t>Postavily pevný hrad,</w:t>
            </w:r>
          </w:p>
          <w:p w:rsidR="00DE001D" w:rsidRPr="00DE001D" w:rsidRDefault="00DE001D" w:rsidP="00DE001D">
            <w:pPr>
              <w:pStyle w:val="Bezmezer"/>
              <w:rPr>
                <w:rFonts w:ascii="Times New Roman" w:hAnsi="Times New Roman" w:cs="Times New Roman"/>
                <w:i/>
                <w:sz w:val="24"/>
                <w:szCs w:val="24"/>
              </w:rPr>
            </w:pPr>
            <w:r w:rsidRPr="00DE001D">
              <w:rPr>
                <w:rFonts w:ascii="Times New Roman" w:hAnsi="Times New Roman" w:cs="Times New Roman"/>
                <w:i/>
                <w:sz w:val="24"/>
                <w:szCs w:val="24"/>
              </w:rPr>
              <w:t>Děvín začaly ho zvát</w:t>
            </w:r>
          </w:p>
          <w:p w:rsidR="00DE001D" w:rsidRPr="00DE001D" w:rsidRDefault="00DE001D" w:rsidP="00DE001D">
            <w:pPr>
              <w:pStyle w:val="Bezmezer"/>
              <w:rPr>
                <w:rFonts w:ascii="Times New Roman" w:hAnsi="Times New Roman" w:cs="Times New Roman"/>
                <w:i/>
                <w:sz w:val="24"/>
                <w:szCs w:val="24"/>
              </w:rPr>
            </w:pPr>
            <w:r w:rsidRPr="00DE001D">
              <w:rPr>
                <w:rFonts w:ascii="Times New Roman" w:hAnsi="Times New Roman" w:cs="Times New Roman"/>
                <w:i/>
                <w:sz w:val="24"/>
                <w:szCs w:val="24"/>
              </w:rPr>
              <w:t>A zvolily kněžnou Vlastu.</w:t>
            </w:r>
          </w:p>
          <w:p w:rsidR="00DE001D" w:rsidRPr="00DE001D" w:rsidRDefault="00DE001D" w:rsidP="00DE001D">
            <w:pPr>
              <w:pStyle w:val="Bezmezer"/>
              <w:rPr>
                <w:rFonts w:ascii="Times New Roman" w:hAnsi="Times New Roman" w:cs="Times New Roman"/>
                <w:i/>
                <w:sz w:val="24"/>
                <w:szCs w:val="24"/>
              </w:rPr>
            </w:pPr>
            <w:r w:rsidRPr="00DE001D">
              <w:rPr>
                <w:rFonts w:ascii="Times New Roman" w:hAnsi="Times New Roman" w:cs="Times New Roman"/>
                <w:i/>
                <w:sz w:val="24"/>
                <w:szCs w:val="24"/>
              </w:rPr>
              <w:t>Rozhlásila: „Bijme chlapy,</w:t>
            </w:r>
          </w:p>
          <w:p w:rsidR="00DE001D" w:rsidRPr="00DE001D" w:rsidRDefault="00DE001D" w:rsidP="00DE001D">
            <w:pPr>
              <w:pStyle w:val="Bezmezer"/>
              <w:rPr>
                <w:rFonts w:ascii="Times New Roman" w:hAnsi="Times New Roman" w:cs="Times New Roman"/>
                <w:i/>
                <w:sz w:val="24"/>
                <w:szCs w:val="24"/>
              </w:rPr>
            </w:pPr>
            <w:r w:rsidRPr="00DE001D">
              <w:rPr>
                <w:rFonts w:ascii="Times New Roman" w:hAnsi="Times New Roman" w:cs="Times New Roman"/>
                <w:i/>
                <w:sz w:val="24"/>
                <w:szCs w:val="24"/>
              </w:rPr>
              <w:t xml:space="preserve">Ty bradaté, hloupé </w:t>
            </w:r>
            <w:proofErr w:type="spellStart"/>
            <w:r w:rsidRPr="00DE001D">
              <w:rPr>
                <w:rFonts w:ascii="Times New Roman" w:hAnsi="Times New Roman" w:cs="Times New Roman"/>
                <w:i/>
                <w:sz w:val="24"/>
                <w:szCs w:val="24"/>
              </w:rPr>
              <w:t>capy</w:t>
            </w:r>
            <w:proofErr w:type="spellEnd"/>
            <w:r w:rsidRPr="00DE001D">
              <w:rPr>
                <w:rFonts w:ascii="Times New Roman" w:hAnsi="Times New Roman" w:cs="Times New Roman"/>
                <w:i/>
                <w:sz w:val="24"/>
                <w:szCs w:val="24"/>
              </w:rPr>
              <w:t>!</w:t>
            </w:r>
          </w:p>
          <w:p w:rsidR="00DE001D" w:rsidRPr="00DE001D" w:rsidRDefault="00DE001D" w:rsidP="00DE001D">
            <w:pPr>
              <w:pStyle w:val="Bezmezer"/>
              <w:rPr>
                <w:rFonts w:ascii="Times New Roman" w:hAnsi="Times New Roman" w:cs="Times New Roman"/>
                <w:i/>
                <w:sz w:val="24"/>
                <w:szCs w:val="24"/>
              </w:rPr>
            </w:pPr>
            <w:r w:rsidRPr="00DE001D">
              <w:rPr>
                <w:rFonts w:ascii="Times New Roman" w:hAnsi="Times New Roman" w:cs="Times New Roman"/>
                <w:i/>
                <w:sz w:val="24"/>
                <w:szCs w:val="24"/>
              </w:rPr>
              <w:t>(Pohani, jak známo, nosí</w:t>
            </w:r>
          </w:p>
          <w:p w:rsidR="00DE001D" w:rsidRPr="00DE001D" w:rsidRDefault="00DE001D" w:rsidP="00DE001D">
            <w:pPr>
              <w:pStyle w:val="Bezmezer"/>
              <w:rPr>
                <w:rFonts w:ascii="Times New Roman" w:hAnsi="Times New Roman" w:cs="Times New Roman"/>
                <w:i/>
                <w:sz w:val="24"/>
                <w:szCs w:val="24"/>
              </w:rPr>
            </w:pPr>
            <w:r w:rsidRPr="00DE001D">
              <w:rPr>
                <w:rFonts w:ascii="Times New Roman" w:hAnsi="Times New Roman" w:cs="Times New Roman"/>
                <w:i/>
                <w:sz w:val="24"/>
                <w:szCs w:val="24"/>
              </w:rPr>
              <w:t>Do jednoho dlouhé vousy.)</w:t>
            </w:r>
          </w:p>
          <w:p w:rsidR="00DE001D" w:rsidRPr="00DE001D" w:rsidRDefault="00DE001D" w:rsidP="00DE001D">
            <w:pPr>
              <w:pStyle w:val="Bezmezer"/>
              <w:rPr>
                <w:rFonts w:ascii="Times New Roman" w:hAnsi="Times New Roman" w:cs="Times New Roman"/>
                <w:i/>
                <w:sz w:val="24"/>
                <w:szCs w:val="24"/>
              </w:rPr>
            </w:pPr>
            <w:r w:rsidRPr="00DE001D">
              <w:rPr>
                <w:rFonts w:ascii="Times New Roman" w:hAnsi="Times New Roman" w:cs="Times New Roman"/>
                <w:i/>
                <w:sz w:val="24"/>
                <w:szCs w:val="24"/>
              </w:rPr>
              <w:t>Vždyť svou sílu v medovině</w:t>
            </w:r>
          </w:p>
          <w:p w:rsidR="00DE001D" w:rsidRPr="00DE001D" w:rsidRDefault="00DE001D" w:rsidP="00DE001D">
            <w:pPr>
              <w:pStyle w:val="Bezmezer"/>
              <w:rPr>
                <w:rFonts w:ascii="Times New Roman" w:hAnsi="Times New Roman" w:cs="Times New Roman"/>
                <w:i/>
                <w:sz w:val="24"/>
                <w:szCs w:val="24"/>
              </w:rPr>
            </w:pPr>
            <w:r w:rsidRPr="00DE001D">
              <w:rPr>
                <w:rFonts w:ascii="Times New Roman" w:hAnsi="Times New Roman" w:cs="Times New Roman"/>
                <w:i/>
                <w:sz w:val="24"/>
                <w:szCs w:val="24"/>
              </w:rPr>
              <w:t>Utápějí každou noc.</w:t>
            </w:r>
          </w:p>
          <w:p w:rsidR="00DE001D" w:rsidRPr="00DE001D" w:rsidRDefault="00DE001D" w:rsidP="00DE001D">
            <w:pPr>
              <w:pStyle w:val="Bezmezer"/>
              <w:rPr>
                <w:rFonts w:ascii="Times New Roman" w:hAnsi="Times New Roman" w:cs="Times New Roman"/>
                <w:i/>
                <w:sz w:val="24"/>
                <w:szCs w:val="24"/>
              </w:rPr>
            </w:pPr>
            <w:r w:rsidRPr="00DE001D">
              <w:rPr>
                <w:rFonts w:ascii="Times New Roman" w:hAnsi="Times New Roman" w:cs="Times New Roman"/>
                <w:i/>
                <w:sz w:val="24"/>
                <w:szCs w:val="24"/>
              </w:rPr>
              <w:t xml:space="preserve">My jim </w:t>
            </w:r>
            <w:proofErr w:type="spellStart"/>
            <w:r w:rsidRPr="00DE001D">
              <w:rPr>
                <w:rFonts w:ascii="Times New Roman" w:hAnsi="Times New Roman" w:cs="Times New Roman"/>
                <w:i/>
                <w:sz w:val="24"/>
                <w:szCs w:val="24"/>
              </w:rPr>
              <w:t>ukážem</w:t>
            </w:r>
            <w:proofErr w:type="spellEnd"/>
            <w:r w:rsidRPr="00DE001D">
              <w:rPr>
                <w:rFonts w:ascii="Times New Roman" w:hAnsi="Times New Roman" w:cs="Times New Roman"/>
                <w:i/>
                <w:sz w:val="24"/>
                <w:szCs w:val="24"/>
              </w:rPr>
              <w:t xml:space="preserve"> svou moc,</w:t>
            </w:r>
          </w:p>
          <w:p w:rsidR="00DE001D" w:rsidRPr="008446D9" w:rsidRDefault="00DE001D" w:rsidP="00DE001D">
            <w:pPr>
              <w:pStyle w:val="Bezmezer"/>
              <w:rPr>
                <w:rFonts w:ascii="Times New Roman" w:hAnsi="Times New Roman" w:cs="Times New Roman"/>
                <w:i/>
                <w:sz w:val="24"/>
                <w:szCs w:val="24"/>
              </w:rPr>
            </w:pPr>
            <w:r w:rsidRPr="00DE001D">
              <w:rPr>
                <w:rFonts w:ascii="Times New Roman" w:hAnsi="Times New Roman" w:cs="Times New Roman"/>
                <w:i/>
                <w:sz w:val="24"/>
                <w:szCs w:val="24"/>
              </w:rPr>
              <w:t>Až nad nimi zvítězíme.“</w:t>
            </w:r>
          </w:p>
        </w:tc>
      </w:tr>
    </w:tbl>
    <w:p w:rsidR="00745136" w:rsidRDefault="008446D9" w:rsidP="00745136">
      <w:pPr>
        <w:pStyle w:val="Bezmezer"/>
        <w:rPr>
          <w:rFonts w:ascii="Times New Roman" w:hAnsi="Times New Roman" w:cs="Times New Roman"/>
          <w:sz w:val="24"/>
          <w:szCs w:val="24"/>
        </w:rPr>
      </w:pPr>
      <w:r>
        <w:rPr>
          <w:rFonts w:ascii="Times New Roman" w:hAnsi="Times New Roman" w:cs="Times New Roman"/>
          <w:sz w:val="24"/>
          <w:szCs w:val="24"/>
        </w:rPr>
        <w:t xml:space="preserve">                                                          </w:t>
      </w:r>
      <w:r w:rsidRPr="00A72319">
        <w:rPr>
          <w:rFonts w:ascii="Times New Roman" w:hAnsi="Times New Roman" w:cs="Times New Roman"/>
          <w:sz w:val="24"/>
          <w:szCs w:val="24"/>
        </w:rPr>
        <w:t>Kronika tak řečeného Dalimila</w:t>
      </w:r>
      <w:r>
        <w:rPr>
          <w:rFonts w:ascii="Times New Roman" w:hAnsi="Times New Roman" w:cs="Times New Roman"/>
          <w:sz w:val="24"/>
          <w:szCs w:val="24"/>
        </w:rPr>
        <w:t xml:space="preserve"> – ukázka (zkráceno) </w:t>
      </w:r>
      <w:r w:rsidR="00A72319">
        <w:rPr>
          <w:rFonts w:ascii="Times New Roman" w:hAnsi="Times New Roman" w:cs="Times New Roman"/>
          <w:sz w:val="24"/>
          <w:szCs w:val="24"/>
        </w:rPr>
        <w:t xml:space="preserve">                                                    </w:t>
      </w:r>
    </w:p>
    <w:p w:rsidR="00745136" w:rsidRPr="00745136" w:rsidRDefault="00041AFD" w:rsidP="00745136">
      <w:pPr>
        <w:pStyle w:val="Bezmezer"/>
        <w:rPr>
          <w:rStyle w:val="StrongEmphasis"/>
          <w:rFonts w:ascii="Times New Roman" w:hAnsi="Times New Roman" w:cs="Times New Roman"/>
          <w:b w:val="0"/>
          <w:bCs w:val="0"/>
          <w:sz w:val="24"/>
          <w:szCs w:val="24"/>
        </w:rPr>
      </w:pPr>
      <w:r w:rsidRPr="00041AFD">
        <w:lastRenderedPageBreak/>
        <w:pict>
          <v:rect id="_x0000_s1028" style="position:absolute;margin-left:-7.1pt;margin-top:-.05pt;width:469.55pt;height:14.25pt;z-index:251663360;visibility:visible;v-text-anchor:middle" fillcolor="silver" strokecolor="gray" strokeweight=".48994mm">
            <v:fill angle="90" focus="100%" type="gradient">
              <o:fill v:ext="view" type="gradientUnscaled"/>
            </v:fill>
            <v:stroke joinstyle="bevel"/>
            <v:textbox style="mso-next-textbox:#_x0000_s1028;mso-rotate-with-shape:t" inset=".24992mm,.24992mm,.24992mm,.24992mm">
              <w:txbxContent>
                <w:p w:rsidR="00745136" w:rsidRDefault="00745136" w:rsidP="00745136">
                  <w:r>
                    <w:rPr>
                      <w:b/>
                      <w:szCs w:val="24"/>
                    </w:rPr>
                    <w:t xml:space="preserve">Dívčí </w:t>
                  </w:r>
                  <w:proofErr w:type="gramStart"/>
                  <w:r>
                    <w:rPr>
                      <w:b/>
                      <w:szCs w:val="24"/>
                    </w:rPr>
                    <w:t>válka                                                                                                                                                    komiks</w:t>
                  </w:r>
                  <w:proofErr w:type="gramEnd"/>
                  <w:r w:rsidRPr="00F77E67">
                    <w:rPr>
                      <w:b/>
                      <w:szCs w:val="24"/>
                    </w:rPr>
                    <w:t xml:space="preserve">                 </w:t>
                  </w:r>
                  <w:r>
                    <w:rPr>
                      <w:b/>
                      <w:szCs w:val="24"/>
                    </w:rPr>
                    <w:t xml:space="preserve">                  </w:t>
                  </w:r>
                  <w:r w:rsidRPr="00F77E67">
                    <w:rPr>
                      <w:b/>
                      <w:szCs w:val="24"/>
                    </w:rPr>
                    <w:t xml:space="preserve"> </w:t>
                  </w:r>
                </w:p>
              </w:txbxContent>
            </v:textbox>
          </v:rect>
        </w:pict>
      </w:r>
    </w:p>
    <w:p w:rsidR="00745136" w:rsidRDefault="00745136" w:rsidP="00DE001D">
      <w:pPr>
        <w:pStyle w:val="Bezmezer"/>
        <w:rPr>
          <w:rFonts w:ascii="Times New Roman" w:hAnsi="Times New Roman" w:cs="Times New Roman"/>
          <w:i/>
          <w:noProof/>
          <w:sz w:val="24"/>
          <w:szCs w:val="24"/>
          <w:u w:val="single"/>
          <w:lang w:eastAsia="cs-CZ"/>
        </w:rPr>
      </w:pPr>
      <w:r>
        <w:rPr>
          <w:rFonts w:ascii="Times New Roman" w:hAnsi="Times New Roman" w:cs="Times New Roman"/>
          <w:i/>
          <w:noProof/>
          <w:sz w:val="24"/>
          <w:szCs w:val="24"/>
          <w:u w:val="single"/>
          <w:lang w:eastAsia="cs-CZ"/>
        </w:rPr>
        <w:t xml:space="preserve"> Z knihy – To jsou naše dějiny, autor: Petr Dvořáček, Rubico2015</w:t>
      </w:r>
    </w:p>
    <w:p w:rsidR="00DE001D" w:rsidRDefault="008446D9" w:rsidP="00DE001D">
      <w:pPr>
        <w:pStyle w:val="Bezmezer"/>
        <w:rPr>
          <w:rFonts w:ascii="Times New Roman" w:hAnsi="Times New Roman" w:cs="Times New Roman"/>
          <w:i/>
          <w:sz w:val="24"/>
          <w:szCs w:val="24"/>
          <w:u w:val="single"/>
        </w:rPr>
      </w:pPr>
      <w:r>
        <w:rPr>
          <w:rFonts w:ascii="Times New Roman" w:hAnsi="Times New Roman" w:cs="Times New Roman"/>
          <w:i/>
          <w:noProof/>
          <w:sz w:val="24"/>
          <w:szCs w:val="24"/>
          <w:u w:val="single"/>
          <w:lang w:eastAsia="cs-CZ"/>
        </w:rPr>
        <w:drawing>
          <wp:inline distT="0" distB="0" distL="0" distR="0">
            <wp:extent cx="5760720" cy="7922895"/>
            <wp:effectExtent l="19050" t="0" r="0" b="0"/>
            <wp:docPr id="5" name="Obrázek 4" descr="Dívčí válka - komik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ívčí válka - komiks 1.jpeg"/>
                    <pic:cNvPicPr/>
                  </pic:nvPicPr>
                  <pic:blipFill>
                    <a:blip r:embed="rId11"/>
                    <a:stretch>
                      <a:fillRect/>
                    </a:stretch>
                  </pic:blipFill>
                  <pic:spPr>
                    <a:xfrm>
                      <a:off x="0" y="0"/>
                      <a:ext cx="5760720" cy="7922895"/>
                    </a:xfrm>
                    <a:prstGeom prst="rect">
                      <a:avLst/>
                    </a:prstGeom>
                  </pic:spPr>
                </pic:pic>
              </a:graphicData>
            </a:graphic>
          </wp:inline>
        </w:drawing>
      </w:r>
    </w:p>
    <w:p w:rsidR="00DE001D" w:rsidRPr="0055562E" w:rsidRDefault="0055562E" w:rsidP="00DE001D">
      <w:pPr>
        <w:pStyle w:val="Bezmezer"/>
        <w:rPr>
          <w:rFonts w:ascii="Times New Roman" w:hAnsi="Times New Roman" w:cs="Times New Roman"/>
          <w:i/>
          <w:sz w:val="24"/>
          <w:szCs w:val="24"/>
        </w:rPr>
      </w:pPr>
      <w:r>
        <w:rPr>
          <w:rFonts w:ascii="Times New Roman" w:hAnsi="Times New Roman" w:cs="Times New Roman"/>
          <w:i/>
          <w:sz w:val="24"/>
          <w:szCs w:val="24"/>
          <w:u w:val="single"/>
        </w:rPr>
        <w:t xml:space="preserve">Ústní úkol: </w:t>
      </w:r>
      <w:r w:rsidRPr="0055562E">
        <w:rPr>
          <w:rFonts w:ascii="Times New Roman" w:hAnsi="Times New Roman" w:cs="Times New Roman"/>
          <w:i/>
          <w:sz w:val="24"/>
          <w:szCs w:val="24"/>
        </w:rPr>
        <w:t>Z kolika panelů je sestaven tento komiks?</w:t>
      </w:r>
    </w:p>
    <w:p w:rsidR="0055562E" w:rsidRPr="0055562E" w:rsidRDefault="0055562E" w:rsidP="00DE001D">
      <w:pPr>
        <w:pStyle w:val="Bezmezer"/>
        <w:rPr>
          <w:rFonts w:ascii="Times New Roman" w:hAnsi="Times New Roman" w:cs="Times New Roman"/>
          <w:i/>
          <w:sz w:val="24"/>
          <w:szCs w:val="24"/>
        </w:rPr>
      </w:pPr>
      <w:r w:rsidRPr="0055562E">
        <w:rPr>
          <w:rFonts w:ascii="Times New Roman" w:hAnsi="Times New Roman" w:cs="Times New Roman"/>
          <w:i/>
          <w:sz w:val="24"/>
          <w:szCs w:val="24"/>
        </w:rPr>
        <w:t xml:space="preserve">                  Kolik bublin bylo použito k sestavení příběhu?</w:t>
      </w:r>
    </w:p>
    <w:p w:rsidR="00DE001D" w:rsidRDefault="00DE001D" w:rsidP="00DE001D">
      <w:pPr>
        <w:pStyle w:val="Bezmezer"/>
        <w:rPr>
          <w:rFonts w:ascii="Times New Roman" w:hAnsi="Times New Roman" w:cs="Times New Roman"/>
          <w:i/>
          <w:sz w:val="24"/>
          <w:szCs w:val="24"/>
          <w:u w:val="single"/>
        </w:rPr>
      </w:pPr>
    </w:p>
    <w:p w:rsidR="00745136" w:rsidRDefault="00745136" w:rsidP="00745136">
      <w:pPr>
        <w:pStyle w:val="Standard"/>
        <w:spacing w:line="360" w:lineRule="auto"/>
        <w:rPr>
          <w:rFonts w:eastAsiaTheme="minorHAnsi" w:cs="Times New Roman"/>
          <w:i/>
          <w:kern w:val="0"/>
          <w:u w:val="single"/>
          <w:lang w:eastAsia="en-US"/>
        </w:rPr>
      </w:pPr>
    </w:p>
    <w:p w:rsidR="00745136" w:rsidRDefault="00041AFD" w:rsidP="00745136">
      <w:pPr>
        <w:pStyle w:val="Standard"/>
        <w:spacing w:line="360" w:lineRule="auto"/>
        <w:rPr>
          <w:rStyle w:val="StrongEmphasis"/>
          <w:color w:val="000000"/>
        </w:rPr>
      </w:pPr>
      <w:r w:rsidRPr="00041AFD">
        <w:pict>
          <v:rect id="_x0000_s1029" style="position:absolute;margin-left:-7.1pt;margin-top:-.05pt;width:469.55pt;height:14.25pt;z-index:251665408;visibility:visible;v-text-anchor:middle" fillcolor="silver" strokecolor="gray" strokeweight=".48994mm">
            <v:fill angle="90" focus="100%" type="gradient">
              <o:fill v:ext="view" type="gradientUnscaled"/>
            </v:fill>
            <v:stroke joinstyle="bevel"/>
            <v:textbox style="mso-next-textbox:#_x0000_s1029;mso-rotate-with-shape:t" inset=".24992mm,.24992mm,.24992mm,.24992mm">
              <w:txbxContent>
                <w:p w:rsidR="00745136" w:rsidRDefault="00745136" w:rsidP="00745136">
                  <w:r>
                    <w:rPr>
                      <w:b/>
                      <w:bCs/>
                    </w:rPr>
                    <w:t xml:space="preserve">    </w:t>
                  </w:r>
                  <w:r>
                    <w:rPr>
                      <w:b/>
                      <w:szCs w:val="24"/>
                    </w:rPr>
                    <w:t xml:space="preserve">Dívčí </w:t>
                  </w:r>
                  <w:proofErr w:type="gramStart"/>
                  <w:r>
                    <w:rPr>
                      <w:b/>
                      <w:szCs w:val="24"/>
                    </w:rPr>
                    <w:t>válka                                                                                                                                               komiks</w:t>
                  </w:r>
                  <w:proofErr w:type="gramEnd"/>
                  <w:r w:rsidRPr="00F77E67">
                    <w:rPr>
                      <w:b/>
                      <w:szCs w:val="24"/>
                    </w:rPr>
                    <w:t xml:space="preserve">                 </w:t>
                  </w:r>
                  <w:r>
                    <w:rPr>
                      <w:b/>
                      <w:szCs w:val="24"/>
                    </w:rPr>
                    <w:t xml:space="preserve">                  </w:t>
                  </w:r>
                  <w:r w:rsidRPr="00F77E67">
                    <w:rPr>
                      <w:b/>
                      <w:szCs w:val="24"/>
                    </w:rPr>
                    <w:t xml:space="preserve"> </w:t>
                  </w:r>
                </w:p>
              </w:txbxContent>
            </v:textbox>
          </v:rect>
        </w:pict>
      </w:r>
    </w:p>
    <w:p w:rsidR="00DE001D" w:rsidRDefault="00745136" w:rsidP="00DE001D">
      <w:pPr>
        <w:pStyle w:val="Bezmezer"/>
        <w:rPr>
          <w:rFonts w:ascii="Times New Roman" w:hAnsi="Times New Roman" w:cs="Times New Roman"/>
          <w:i/>
          <w:noProof/>
          <w:sz w:val="24"/>
          <w:szCs w:val="24"/>
          <w:u w:val="single"/>
          <w:lang w:eastAsia="cs-CZ"/>
        </w:rPr>
      </w:pPr>
      <w:r>
        <w:rPr>
          <w:rFonts w:ascii="Times New Roman" w:hAnsi="Times New Roman" w:cs="Times New Roman"/>
          <w:i/>
          <w:noProof/>
          <w:sz w:val="24"/>
          <w:szCs w:val="24"/>
          <w:u w:val="single"/>
          <w:lang w:eastAsia="cs-CZ"/>
        </w:rPr>
        <w:t>Z knihy – Obrázky z českých dějin a pověstí, Albatros 2003</w:t>
      </w:r>
    </w:p>
    <w:p w:rsidR="004F3381" w:rsidRPr="0055562E" w:rsidRDefault="00745136" w:rsidP="0055562E">
      <w:pPr>
        <w:pStyle w:val="Bezmezer"/>
        <w:rPr>
          <w:rFonts w:ascii="Times New Roman" w:hAnsi="Times New Roman" w:cs="Times New Roman"/>
          <w:i/>
          <w:sz w:val="24"/>
          <w:szCs w:val="24"/>
          <w:u w:val="single"/>
        </w:rPr>
      </w:pPr>
      <w:r>
        <w:rPr>
          <w:rFonts w:ascii="Times New Roman" w:hAnsi="Times New Roman" w:cs="Times New Roman"/>
          <w:i/>
          <w:noProof/>
          <w:sz w:val="24"/>
          <w:szCs w:val="24"/>
          <w:u w:val="single"/>
          <w:lang w:eastAsia="cs-CZ"/>
        </w:rPr>
        <w:drawing>
          <wp:inline distT="0" distB="0" distL="0" distR="0">
            <wp:extent cx="5791200" cy="7827635"/>
            <wp:effectExtent l="19050" t="0" r="0" b="0"/>
            <wp:docPr id="6" name="Obrázek 5" descr="Ctirad a Šár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rad a Šárka.jpeg"/>
                    <pic:cNvPicPr/>
                  </pic:nvPicPr>
                  <pic:blipFill>
                    <a:blip r:embed="rId12"/>
                    <a:srcRect b="2167"/>
                    <a:stretch>
                      <a:fillRect/>
                    </a:stretch>
                  </pic:blipFill>
                  <pic:spPr>
                    <a:xfrm>
                      <a:off x="0" y="0"/>
                      <a:ext cx="5791200" cy="7827635"/>
                    </a:xfrm>
                    <a:prstGeom prst="rect">
                      <a:avLst/>
                    </a:prstGeom>
                  </pic:spPr>
                </pic:pic>
              </a:graphicData>
            </a:graphic>
          </wp:inline>
        </w:drawing>
      </w:r>
    </w:p>
    <w:sectPr w:rsidR="004F3381" w:rsidRPr="0055562E" w:rsidSect="00CB302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D382D"/>
    <w:rsid w:val="00041AFD"/>
    <w:rsid w:val="000D382D"/>
    <w:rsid w:val="001D3042"/>
    <w:rsid w:val="00217FF1"/>
    <w:rsid w:val="00267872"/>
    <w:rsid w:val="002B47FF"/>
    <w:rsid w:val="002D3D4A"/>
    <w:rsid w:val="003A190E"/>
    <w:rsid w:val="00470886"/>
    <w:rsid w:val="004F3381"/>
    <w:rsid w:val="0055562E"/>
    <w:rsid w:val="005C6556"/>
    <w:rsid w:val="006140E7"/>
    <w:rsid w:val="00745136"/>
    <w:rsid w:val="008446D9"/>
    <w:rsid w:val="00A72319"/>
    <w:rsid w:val="00A932C9"/>
    <w:rsid w:val="00B1046B"/>
    <w:rsid w:val="00BD419E"/>
    <w:rsid w:val="00CB2DF3"/>
    <w:rsid w:val="00CB3024"/>
    <w:rsid w:val="00DE001D"/>
    <w:rsid w:val="00E076E6"/>
    <w:rsid w:val="00E91F65"/>
    <w:rsid w:val="00FB0C7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D382D"/>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rsid w:val="000D382D"/>
    <w:pPr>
      <w:widowControl w:val="0"/>
      <w:suppressAutoHyphens/>
      <w:autoSpaceDN w:val="0"/>
      <w:spacing w:after="0" w:line="240" w:lineRule="auto"/>
    </w:pPr>
    <w:rPr>
      <w:rFonts w:ascii="Times New Roman" w:eastAsia="Arial Unicode MS" w:hAnsi="Times New Roman" w:cs="Tahoma"/>
      <w:kern w:val="3"/>
      <w:sz w:val="24"/>
      <w:szCs w:val="24"/>
      <w:lang w:eastAsia="cs-CZ"/>
    </w:rPr>
  </w:style>
  <w:style w:type="character" w:customStyle="1" w:styleId="StrongEmphasis">
    <w:name w:val="Strong Emphasis"/>
    <w:rsid w:val="000D382D"/>
    <w:rPr>
      <w:b/>
      <w:bCs/>
    </w:rPr>
  </w:style>
  <w:style w:type="paragraph" w:styleId="Odstavecseseznamem">
    <w:name w:val="List Paragraph"/>
    <w:basedOn w:val="Normln"/>
    <w:uiPriority w:val="34"/>
    <w:qFormat/>
    <w:rsid w:val="004F3381"/>
    <w:pPr>
      <w:ind w:left="720"/>
      <w:contextualSpacing/>
    </w:pPr>
    <w:rPr>
      <w:rFonts w:ascii="Calibri" w:eastAsia="Calibri" w:hAnsi="Calibri" w:cs="Times New Roman"/>
    </w:rPr>
  </w:style>
  <w:style w:type="character" w:styleId="Hypertextovodkaz">
    <w:name w:val="Hyperlink"/>
    <w:uiPriority w:val="99"/>
    <w:unhideWhenUsed/>
    <w:rsid w:val="004F3381"/>
    <w:rPr>
      <w:color w:val="0000FF"/>
      <w:u w:val="single"/>
    </w:rPr>
  </w:style>
  <w:style w:type="paragraph" w:styleId="Bezmezer">
    <w:name w:val="No Spacing"/>
    <w:uiPriority w:val="1"/>
    <w:qFormat/>
    <w:rsid w:val="001D3042"/>
    <w:pPr>
      <w:spacing w:after="0" w:line="240" w:lineRule="auto"/>
    </w:pPr>
  </w:style>
  <w:style w:type="paragraph" w:styleId="Textbubliny">
    <w:name w:val="Balloon Text"/>
    <w:basedOn w:val="Normln"/>
    <w:link w:val="TextbublinyChar"/>
    <w:uiPriority w:val="99"/>
    <w:semiHidden/>
    <w:unhideWhenUsed/>
    <w:rsid w:val="00DE001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E001D"/>
    <w:rPr>
      <w:rFonts w:ascii="Tahoma" w:hAnsi="Tahoma" w:cs="Tahoma"/>
      <w:sz w:val="16"/>
      <w:szCs w:val="16"/>
    </w:rPr>
  </w:style>
  <w:style w:type="table" w:styleId="Mkatabulky">
    <w:name w:val="Table Grid"/>
    <w:basedOn w:val="Normlntabulka"/>
    <w:uiPriority w:val="59"/>
    <w:rsid w:val="00DE00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Zpat">
    <w:name w:val="footer"/>
    <w:basedOn w:val="Normln"/>
    <w:link w:val="ZpatChar"/>
    <w:unhideWhenUsed/>
    <w:rsid w:val="0055562E"/>
    <w:pPr>
      <w:tabs>
        <w:tab w:val="center" w:pos="4536"/>
        <w:tab w:val="right" w:pos="9072"/>
      </w:tabs>
      <w:suppressAutoHyphens/>
    </w:pPr>
    <w:rPr>
      <w:rFonts w:ascii="Calibri" w:eastAsia="Calibri" w:hAnsi="Calibri" w:cs="Calibri"/>
      <w:lang w:eastAsia="ar-SA"/>
    </w:rPr>
  </w:style>
  <w:style w:type="character" w:customStyle="1" w:styleId="ZpatChar">
    <w:name w:val="Zápatí Char"/>
    <w:basedOn w:val="Standardnpsmoodstavce"/>
    <w:link w:val="Zpat"/>
    <w:rsid w:val="0055562E"/>
    <w:rPr>
      <w:rFonts w:ascii="Calibri" w:eastAsia="Calibri" w:hAnsi="Calibri" w:cs="Calibri"/>
      <w:lang w:eastAsia="ar-SA"/>
    </w:rPr>
  </w:style>
</w:styles>
</file>

<file path=word/webSettings.xml><?xml version="1.0" encoding="utf-8"?>
<w:webSettings xmlns:r="http://schemas.openxmlformats.org/officeDocument/2006/relationships" xmlns:w="http://schemas.openxmlformats.org/wordprocessingml/2006/main">
  <w:divs>
    <w:div w:id="45109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s.wikipedia.org/w/index.php?title=Vyprav%C4%9B%C4%8D&amp;action=edit&amp;redlink=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s.wikipedia.org/wiki/Monolog"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cs.wikipedia.org/w/index.php?title=Panel_(komiks)&amp;action=edit&amp;redlink=1" TargetMode="External"/><Relationship Id="rId11" Type="http://schemas.openxmlformats.org/officeDocument/2006/relationships/image" Target="media/image2.jpeg"/><Relationship Id="rId5" Type="http://schemas.openxmlformats.org/officeDocument/2006/relationships/hyperlink" Target="https://cs.wikipedia.org/wiki/P%C5%99%C3%ADb%C4%9Bh" TargetMode="Externa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cs.wikipedia.org/wiki/Komiks" TargetMode="External"/><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114E5-D78C-4487-A542-AB18EF879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597</Words>
  <Characters>3525</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vajsarova</dc:creator>
  <cp:lastModifiedBy>vajsarova</cp:lastModifiedBy>
  <cp:revision>3</cp:revision>
  <dcterms:created xsi:type="dcterms:W3CDTF">2020-05-18T12:28:00Z</dcterms:created>
  <dcterms:modified xsi:type="dcterms:W3CDTF">2020-05-18T12:30:00Z</dcterms:modified>
</cp:coreProperties>
</file>