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7A" w:rsidRDefault="003D617A" w:rsidP="003D61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>OPAKOVÁNÍ - POZDNÍ STŘEDOVĚK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Mistr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Jan Hus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kázal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a)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Betlémské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kapli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Betlém</w:t>
      </w:r>
      <w:proofErr w:type="spellEnd"/>
      <w:r>
        <w:rPr>
          <w:rFonts w:ascii="Calibri" w:hAnsi="Calibri" w:cs="Calibri"/>
          <w:sz w:val="26"/>
          <w:szCs w:val="26"/>
        </w:rPr>
        <w:t>ě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Kostnici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2.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Mistr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Jan Hus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upálen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6. 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ervence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1453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Kostnici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6.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ervence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1415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Kostnici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6.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ervence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1415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Basileji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3.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Táborité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</w:t>
      </w:r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edstavitel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husitsk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lechty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</w:t>
      </w:r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edstavitel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husitsk</w:t>
      </w:r>
      <w:proofErr w:type="spellEnd"/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ho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radikalismu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husité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východních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ech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4.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Základem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husitského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vále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nictv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využití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vozové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hradby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palných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zbraní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využití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jezdectva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užívání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dlouhých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anglických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luk</w:t>
      </w:r>
      <w:proofErr w:type="spellEnd"/>
      <w:r>
        <w:rPr>
          <w:rFonts w:ascii="Calibri" w:hAnsi="Calibri" w:cs="Calibri"/>
          <w:sz w:val="26"/>
          <w:szCs w:val="26"/>
        </w:rPr>
        <w:t>ů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5. V </w:t>
      </w:r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ele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husitsk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vojsk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sob</w:t>
      </w:r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stanuli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Jan Hus a Jan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Žižka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Jan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Žižka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Prokop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Holý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Jan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Rohá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z Dub</w:t>
      </w:r>
      <w:r>
        <w:rPr>
          <w:rFonts w:ascii="Calibri" w:hAnsi="Calibri" w:cs="Calibri"/>
          <w:sz w:val="26"/>
          <w:szCs w:val="26"/>
        </w:rPr>
        <w:t>é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a Jan z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Rokycan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6.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Dohoda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mezi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basilejským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koncilem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husity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vyhlášená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… a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nazývá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se …: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Praze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pražský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smír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Znojm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znojemsk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kompakt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ta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Jihlav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jihlavsk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kompakt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ta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7.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Mezi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t</w:t>
      </w:r>
      <w:r>
        <w:rPr>
          <w:rFonts w:ascii="Calibri" w:hAnsi="Calibri" w:cs="Calibri"/>
          <w:b/>
          <w:bCs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stavy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tvo</w:t>
      </w:r>
      <w:r>
        <w:rPr>
          <w:rFonts w:ascii="Calibri" w:hAnsi="Calibri" w:cs="Calibri"/>
          <w:b/>
          <w:bCs/>
          <w:sz w:val="26"/>
          <w:szCs w:val="26"/>
        </w:rPr>
        <w:t>ří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</w:t>
      </w:r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politickou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reprezentaci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spole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nosti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husitsk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revoluci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, n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le</w:t>
      </w:r>
      <w:r>
        <w:rPr>
          <w:rFonts w:ascii="Calibri" w:hAnsi="Calibri" w:cs="Calibri"/>
          <w:b/>
          <w:bCs/>
          <w:sz w:val="26"/>
          <w:szCs w:val="26"/>
        </w:rPr>
        <w:t>ž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ely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panský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rytí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r>
        <w:rPr>
          <w:rFonts w:ascii="Liberation Serif" w:hAnsi="Liberation Serif" w:cs="Liberation Serif"/>
          <w:sz w:val="26"/>
          <w:szCs w:val="26"/>
          <w:lang w:val="en-US"/>
        </w:rPr>
        <w:t>, m</w:t>
      </w:r>
      <w:r>
        <w:rPr>
          <w:rFonts w:ascii="Calibri" w:hAnsi="Calibri" w:cs="Calibri"/>
          <w:sz w:val="26"/>
          <w:szCs w:val="26"/>
        </w:rPr>
        <w:t>ě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stsk</w:t>
      </w:r>
      <w:proofErr w:type="spellEnd"/>
      <w:r>
        <w:rPr>
          <w:rFonts w:ascii="Calibri" w:hAnsi="Calibri" w:cs="Calibri"/>
          <w:sz w:val="26"/>
          <w:szCs w:val="26"/>
        </w:rPr>
        <w:t>ý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panský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prelátský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královský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panský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rytí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sk</w:t>
      </w:r>
      <w:proofErr w:type="spellEnd"/>
      <w:r>
        <w:rPr>
          <w:rFonts w:ascii="Calibri" w:hAnsi="Calibri" w:cs="Calibri"/>
          <w:sz w:val="26"/>
          <w:szCs w:val="26"/>
        </w:rPr>
        <w:t>ý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prel</w:t>
      </w:r>
      <w:proofErr w:type="spellEnd"/>
      <w:r>
        <w:rPr>
          <w:rFonts w:ascii="Calibri" w:hAnsi="Calibri" w:cs="Calibri"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tsk</w:t>
      </w:r>
      <w:proofErr w:type="spellEnd"/>
      <w:r>
        <w:rPr>
          <w:rFonts w:ascii="Calibri" w:hAnsi="Calibri" w:cs="Calibri"/>
          <w:sz w:val="26"/>
          <w:szCs w:val="26"/>
        </w:rPr>
        <w:t>ý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8.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Ji</w:t>
      </w:r>
      <w:r>
        <w:rPr>
          <w:rFonts w:ascii="Calibri" w:hAnsi="Calibri" w:cs="Calibri"/>
          <w:b/>
          <w:bCs/>
          <w:sz w:val="26"/>
          <w:szCs w:val="26"/>
        </w:rPr>
        <w:t>ří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z Pod</w:t>
      </w:r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brad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zvolen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kr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lem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smrti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panovn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ka: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Zikmunda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Lucemburského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Albrechta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Habsburského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Ladislava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Pohrobka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lastRenderedPageBreak/>
        <w:t xml:space="preserve">9.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Konstantinopol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dobyt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Araby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1453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Turky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1453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Turky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roce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1490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10.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Vladislavské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z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ří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zemsk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é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z</w:t>
      </w:r>
      <w:r>
        <w:rPr>
          <w:rFonts w:ascii="Calibri" w:hAnsi="Calibri" w:cs="Calibri"/>
          <w:b/>
          <w:bCs/>
          <w:sz w:val="26"/>
          <w:szCs w:val="26"/>
        </w:rPr>
        <w:t>á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kon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vydaný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Vladislavem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Jind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ichem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1419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vydaný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Ludvíkem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Jagellonským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1517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vydaný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Vladislavem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Jagellonským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1500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11.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Vláda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Jagellonc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ů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 </w:t>
      </w:r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esk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ý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zem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ukon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č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ena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1526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porážkou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krále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Ludvíka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u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Mohá</w:t>
      </w:r>
      <w:proofErr w:type="spellEnd"/>
      <w:r>
        <w:rPr>
          <w:rFonts w:ascii="Calibri" w:hAnsi="Calibri" w:cs="Calibri"/>
          <w:sz w:val="26"/>
          <w:szCs w:val="26"/>
        </w:rPr>
        <w:t>č</w:t>
      </w:r>
      <w:r>
        <w:rPr>
          <w:rFonts w:ascii="Liberation Serif" w:hAnsi="Liberation Serif" w:cs="Liberation Serif"/>
          <w:sz w:val="26"/>
          <w:szCs w:val="26"/>
          <w:lang w:val="en-US"/>
        </w:rPr>
        <w:t>e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1517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tzv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Svatováclavskou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smlouvou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s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Matyášem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Korvínem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roku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1516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smrtí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Vladislava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Jagellonského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12.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Šlecht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ě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povolil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panovn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í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k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podnikat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Svatováclavské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smlouv</w:t>
      </w:r>
      <w:proofErr w:type="spellEnd"/>
      <w:r>
        <w:rPr>
          <w:rFonts w:ascii="Calibri" w:hAnsi="Calibri" w:cs="Calibri"/>
          <w:sz w:val="26"/>
          <w:szCs w:val="26"/>
        </w:rPr>
        <w:t>ě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Svatovécké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smlouv</w:t>
      </w:r>
      <w:proofErr w:type="spellEnd"/>
      <w:r>
        <w:rPr>
          <w:rFonts w:ascii="Calibri" w:hAnsi="Calibri" w:cs="Calibri"/>
          <w:sz w:val="26"/>
          <w:szCs w:val="26"/>
        </w:rPr>
        <w:t>ě</w:t>
      </w:r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ve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Svatobarbarské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smlouv</w:t>
      </w:r>
      <w:proofErr w:type="spellEnd"/>
      <w:r>
        <w:rPr>
          <w:rFonts w:ascii="Calibri" w:hAnsi="Calibri" w:cs="Calibri"/>
          <w:sz w:val="26"/>
          <w:szCs w:val="26"/>
        </w:rPr>
        <w:t>ě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13.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Benedikt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Rejt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byl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architekt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jagellonské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doby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architekt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husitské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doby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architekt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na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dvo</w:t>
      </w:r>
      <w:proofErr w:type="spellEnd"/>
      <w:r>
        <w:rPr>
          <w:rFonts w:ascii="Calibri" w:hAnsi="Calibri" w:cs="Calibri"/>
          <w:sz w:val="26"/>
          <w:szCs w:val="26"/>
        </w:rPr>
        <w:t>ř</w:t>
      </w:r>
      <w:r>
        <w:rPr>
          <w:rFonts w:ascii="Liberation Serif" w:hAnsi="Liberation Serif" w:cs="Liberation Serif"/>
          <w:sz w:val="26"/>
          <w:szCs w:val="26"/>
          <w:lang w:val="en-US"/>
        </w:rPr>
        <w:t>e Karla IV.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14.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Chrám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sv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Barbory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Kutné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Ho</w:t>
      </w:r>
      <w:r>
        <w:rPr>
          <w:rFonts w:ascii="Calibri" w:hAnsi="Calibri" w:cs="Calibri"/>
          <w:b/>
          <w:bCs/>
          <w:sz w:val="26"/>
          <w:szCs w:val="26"/>
        </w:rPr>
        <w:t>ř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e n</w:t>
      </w:r>
      <w:r>
        <w:rPr>
          <w:rFonts w:ascii="Calibri" w:hAnsi="Calibri" w:cs="Calibri"/>
          <w:b/>
          <w:bCs/>
          <w:sz w:val="26"/>
          <w:szCs w:val="26"/>
        </w:rPr>
        <w:t>á</w:t>
      </w:r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le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ží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  <w:lang w:val="en-US"/>
        </w:rPr>
        <w:t>: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a)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ke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stavbám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jagellonské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doby</w:t>
      </w:r>
      <w:proofErr w:type="spellEnd"/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b)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ke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stavbám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Karla IV.</w:t>
      </w:r>
    </w:p>
    <w:p w:rsidR="003D617A" w:rsidRDefault="003D617A" w:rsidP="003D61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  <w:lang w:val="en-US"/>
        </w:rPr>
      </w:pPr>
      <w:r>
        <w:rPr>
          <w:rFonts w:ascii="Liberation Serif" w:hAnsi="Liberation Serif" w:cs="Liberation Serif"/>
          <w:sz w:val="26"/>
          <w:szCs w:val="26"/>
          <w:lang w:val="en-US"/>
        </w:rPr>
        <w:tab/>
        <w:t xml:space="preserve">c) 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  <w:lang w:val="en-US"/>
        </w:rPr>
        <w:t>ke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stavbám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Václava</w:t>
      </w:r>
      <w:proofErr w:type="spellEnd"/>
      <w:r>
        <w:rPr>
          <w:rFonts w:ascii="Liberation Serif" w:hAnsi="Liberation Serif" w:cs="Liberation Serif"/>
          <w:sz w:val="26"/>
          <w:szCs w:val="26"/>
          <w:lang w:val="en-US"/>
        </w:rPr>
        <w:t xml:space="preserve"> IV.</w:t>
      </w:r>
    </w:p>
    <w:p w:rsidR="00C31EEF" w:rsidRDefault="000550CA"/>
    <w:sectPr w:rsidR="00C31EEF" w:rsidSect="00EA49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17A"/>
    <w:rsid w:val="000550CA"/>
    <w:rsid w:val="00094E27"/>
    <w:rsid w:val="002858B1"/>
    <w:rsid w:val="003D617A"/>
    <w:rsid w:val="006C7E92"/>
    <w:rsid w:val="008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novotna</cp:lastModifiedBy>
  <cp:revision>2</cp:revision>
  <dcterms:created xsi:type="dcterms:W3CDTF">2020-04-16T06:44:00Z</dcterms:created>
  <dcterms:modified xsi:type="dcterms:W3CDTF">2020-04-16T06:44:00Z</dcterms:modified>
</cp:coreProperties>
</file>